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1DC" w:rsidRDefault="002101DC" w:rsidP="002101DC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2F18DF">
        <w:rPr>
          <w:b/>
          <w:lang w:val="kk-KZ"/>
        </w:rPr>
        <w:t>Өздік жұмыс</w:t>
      </w:r>
      <w:r>
        <w:rPr>
          <w:b/>
          <w:lang w:val="kk-KZ"/>
        </w:rPr>
        <w:t>қа</w:t>
      </w:r>
      <w:r w:rsidRPr="002F18DF">
        <w:rPr>
          <w:b/>
          <w:lang w:val="kk-KZ"/>
        </w:rPr>
        <w:t xml:space="preserve"> (СӨЖ)</w:t>
      </w:r>
      <w:r>
        <w:rPr>
          <w:b/>
          <w:lang w:val="kk-KZ"/>
        </w:rPr>
        <w:t xml:space="preserve"> арналған тапсырмалар</w:t>
      </w:r>
      <w:r w:rsidRPr="002F18DF">
        <w:rPr>
          <w:b/>
          <w:lang w:val="kk-KZ"/>
        </w:rPr>
        <w:t xml:space="preserve">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43"/>
        <w:gridCol w:w="2552"/>
        <w:gridCol w:w="1701"/>
        <w:gridCol w:w="2126"/>
      </w:tblGrid>
      <w:tr w:rsidR="002101DC" w:rsidRPr="00761FB5" w:rsidTr="002101DC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1DC" w:rsidRPr="00761FB5" w:rsidRDefault="002101DC" w:rsidP="007E0349">
            <w:pPr>
              <w:rPr>
                <w:color w:val="000000"/>
                <w:sz w:val="24"/>
                <w:szCs w:val="24"/>
                <w:lang w:val="kk-KZ"/>
              </w:rPr>
            </w:pPr>
            <w:r w:rsidRPr="00761FB5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1DC" w:rsidRPr="00761FB5" w:rsidRDefault="002101DC" w:rsidP="007E0349">
            <w:pPr>
              <w:rPr>
                <w:color w:val="000000"/>
                <w:sz w:val="24"/>
                <w:szCs w:val="24"/>
                <w:lang w:val="kk-KZ"/>
              </w:rPr>
            </w:pPr>
            <w:r w:rsidRPr="00761FB5">
              <w:rPr>
                <w:color w:val="000000"/>
                <w:sz w:val="24"/>
                <w:szCs w:val="24"/>
                <w:lang w:val="kk-KZ"/>
              </w:rPr>
              <w:t>Тапсырманың мазмұны және мақсаты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1DC" w:rsidRPr="00761FB5" w:rsidRDefault="002101DC" w:rsidP="007E0349">
            <w:pPr>
              <w:ind w:left="-108" w:right="-108"/>
              <w:rPr>
                <w:color w:val="000000"/>
                <w:sz w:val="24"/>
                <w:szCs w:val="24"/>
                <w:lang w:val="kk-KZ"/>
              </w:rPr>
            </w:pPr>
            <w:r w:rsidRPr="00761FB5">
              <w:rPr>
                <w:color w:val="000000"/>
                <w:sz w:val="24"/>
                <w:szCs w:val="24"/>
                <w:lang w:val="kk-KZ"/>
              </w:rPr>
              <w:t>Бақылау түрі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1DC" w:rsidRPr="00761FB5" w:rsidRDefault="002101DC" w:rsidP="007E0349">
            <w:pPr>
              <w:ind w:left="-108" w:right="-108"/>
              <w:rPr>
                <w:color w:val="000000"/>
                <w:sz w:val="24"/>
                <w:szCs w:val="24"/>
                <w:lang w:val="kk-KZ"/>
              </w:rPr>
            </w:pPr>
            <w:r w:rsidRPr="00761FB5">
              <w:rPr>
                <w:color w:val="000000"/>
                <w:sz w:val="24"/>
                <w:szCs w:val="24"/>
                <w:lang w:val="kk-KZ"/>
              </w:rPr>
              <w:t>Тапсыру уақыты</w:t>
            </w:r>
          </w:p>
        </w:tc>
      </w:tr>
      <w:tr w:rsidR="002101DC" w:rsidRPr="00761FB5" w:rsidTr="002101DC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AE26A6" w:rsidRDefault="002101DC" w:rsidP="007E0349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AE26A6" w:rsidRDefault="002101DC" w:rsidP="007E0349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AE26A6" w:rsidRDefault="002101DC" w:rsidP="007E0349">
            <w:pPr>
              <w:ind w:left="-108" w:right="-108"/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AE26A6" w:rsidRDefault="002101DC" w:rsidP="007E0349">
            <w:pPr>
              <w:ind w:left="-108" w:right="-108"/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6</w:t>
            </w:r>
          </w:p>
        </w:tc>
      </w:tr>
      <w:tr w:rsidR="002101DC" w:rsidRPr="00FD7580" w:rsidTr="002101DC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9B7CD5" w:rsidRDefault="002101DC" w:rsidP="007E0349">
            <w:pPr>
              <w:rPr>
                <w:color w:val="000000"/>
                <w:sz w:val="24"/>
                <w:szCs w:val="24"/>
                <w:lang w:val="kk-KZ"/>
              </w:rPr>
            </w:pPr>
            <w:r w:rsidRPr="00627FCE">
              <w:rPr>
                <w:color w:val="000000"/>
                <w:sz w:val="24"/>
                <w:szCs w:val="24"/>
                <w:lang w:val="kk-KZ"/>
              </w:rPr>
              <w:t>Тақырып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1. </w:t>
            </w:r>
            <w:r w:rsidRPr="009B7CD5">
              <w:rPr>
                <w:sz w:val="24"/>
                <w:szCs w:val="24"/>
                <w:lang w:val="kk-KZ"/>
              </w:rPr>
              <w:t>Стратегия – 2030</w:t>
            </w:r>
            <w:r>
              <w:rPr>
                <w:sz w:val="24"/>
                <w:szCs w:val="24"/>
                <w:lang w:val="kk-KZ"/>
              </w:rPr>
              <w:t xml:space="preserve">, тұрақты дамудың көкейтесті мәселелері. Қоршаған ортаны қорғау тұжырымдамасы.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FD7580" w:rsidRDefault="002101DC" w:rsidP="007E034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Тұрақты даму тұжырымдамасымен танысу. Оның табиғатты пайдаланумен өзара байланысы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FD7580" w:rsidRDefault="002101DC" w:rsidP="007E0349">
            <w:pPr>
              <w:ind w:left="-108" w:right="-108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FD7580" w:rsidRDefault="002101DC" w:rsidP="007E0349">
            <w:pPr>
              <w:ind w:left="-108" w:right="-108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рейтинг шегінде</w:t>
            </w:r>
          </w:p>
        </w:tc>
      </w:tr>
      <w:tr w:rsidR="002101DC" w:rsidRPr="00FD7580" w:rsidTr="002101DC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627FCE" w:rsidRDefault="002101DC" w:rsidP="007E0349">
            <w:pPr>
              <w:rPr>
                <w:color w:val="000000"/>
                <w:sz w:val="24"/>
                <w:szCs w:val="24"/>
                <w:lang w:val="kk-KZ"/>
              </w:rPr>
            </w:pPr>
            <w:r w:rsidRPr="00627FCE">
              <w:rPr>
                <w:color w:val="000000"/>
                <w:sz w:val="24"/>
                <w:szCs w:val="24"/>
                <w:lang w:val="kk-KZ"/>
              </w:rPr>
              <w:t>Тақырып</w:t>
            </w:r>
            <w:r>
              <w:rPr>
                <w:color w:val="000000"/>
                <w:sz w:val="24"/>
                <w:szCs w:val="24"/>
                <w:lang w:val="kk-KZ"/>
              </w:rPr>
              <w:t>2. Қазақстандағы экологиялық зерттеулер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Default="002101DC" w:rsidP="007E034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бойынша алған білімдерін бекіту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FD7580" w:rsidRDefault="002101DC" w:rsidP="007E0349">
            <w:pPr>
              <w:ind w:left="-108" w:right="-108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Default="002101DC" w:rsidP="007E0349">
            <w:pPr>
              <w:ind w:left="-108" w:right="-108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рейтинг шегінде</w:t>
            </w:r>
          </w:p>
        </w:tc>
      </w:tr>
      <w:tr w:rsidR="002101DC" w:rsidRPr="00FD7580" w:rsidTr="002101DC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627FCE" w:rsidRDefault="002101DC" w:rsidP="007E0349">
            <w:pPr>
              <w:rPr>
                <w:color w:val="000000"/>
                <w:sz w:val="24"/>
                <w:szCs w:val="24"/>
                <w:lang w:val="kk-KZ"/>
              </w:rPr>
            </w:pPr>
            <w:r w:rsidRPr="00627FCE">
              <w:rPr>
                <w:color w:val="000000"/>
                <w:sz w:val="24"/>
                <w:szCs w:val="24"/>
                <w:lang w:val="kk-KZ"/>
              </w:rPr>
              <w:t>Тақырып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3. Экология, табиғи ресурстарды ұтымды пайдалану, қоршаған ортаны қорғау мәселелері 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Default="002101DC" w:rsidP="007E034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бойынша алған білімдерін бекіту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FD7580" w:rsidRDefault="002101DC" w:rsidP="007E0349">
            <w:pPr>
              <w:ind w:left="-108" w:right="-108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әдебиет көздерінен тізім құрастыру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Default="002101DC" w:rsidP="007E0349">
            <w:pPr>
              <w:ind w:left="-108" w:right="-108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рейтинг шегінде</w:t>
            </w:r>
          </w:p>
        </w:tc>
      </w:tr>
      <w:tr w:rsidR="002101DC" w:rsidRPr="00FD7580" w:rsidTr="002101DC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Default="002101DC" w:rsidP="007E0349">
            <w:pPr>
              <w:rPr>
                <w:color w:val="000000"/>
                <w:sz w:val="24"/>
                <w:szCs w:val="24"/>
                <w:lang w:val="kk-KZ"/>
              </w:rPr>
            </w:pPr>
            <w:r w:rsidRPr="00627FCE">
              <w:rPr>
                <w:color w:val="000000"/>
                <w:sz w:val="24"/>
                <w:szCs w:val="24"/>
                <w:lang w:val="kk-KZ"/>
              </w:rPr>
              <w:t>Тақырып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4. Табиғат пен қоғам арасындағы қарым-қатынас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Default="002101DC" w:rsidP="007E034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бойынша алған білімдерін бекіту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FD7580" w:rsidRDefault="002101DC" w:rsidP="007E0349">
            <w:pPr>
              <w:ind w:left="-108" w:right="-108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Семинар-талқылау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Default="002101DC" w:rsidP="007E0349">
            <w:pPr>
              <w:ind w:left="-108" w:right="-108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рейтинг шегінде</w:t>
            </w:r>
          </w:p>
        </w:tc>
      </w:tr>
      <w:tr w:rsidR="002101DC" w:rsidRPr="00FD7580" w:rsidTr="002101DC">
        <w:trPr>
          <w:trHeight w:val="1513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Default="002101DC" w:rsidP="007E0349">
            <w:pPr>
              <w:rPr>
                <w:color w:val="000000"/>
                <w:sz w:val="24"/>
                <w:szCs w:val="24"/>
                <w:lang w:val="kk-KZ"/>
              </w:rPr>
            </w:pPr>
            <w:r w:rsidRPr="00627FCE">
              <w:rPr>
                <w:color w:val="000000"/>
                <w:sz w:val="24"/>
                <w:szCs w:val="24"/>
                <w:lang w:val="kk-KZ"/>
              </w:rPr>
              <w:t>Тақырып</w:t>
            </w:r>
            <w:r>
              <w:rPr>
                <w:color w:val="000000"/>
                <w:sz w:val="24"/>
                <w:szCs w:val="24"/>
                <w:lang w:val="kk-KZ"/>
              </w:rPr>
              <w:t>5. Қоғам мен табиғат арасындағы қарама қайшылықтарды шешудегі халықаралық ұйымдардың ролі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Default="002101DC" w:rsidP="007E034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бойынша алған білімдерін бекіту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Default="002101DC" w:rsidP="007E0349">
            <w:pPr>
              <w:ind w:left="-108" w:right="-108"/>
              <w:jc w:val="center"/>
              <w:rPr>
                <w:color w:val="000000"/>
                <w:sz w:val="24"/>
                <w:szCs w:val="24"/>
                <w:lang w:val="kk-KZ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Баяндама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Default="002101DC" w:rsidP="007E0349">
            <w:pPr>
              <w:ind w:left="-108" w:right="-108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рейтинг шегінде</w:t>
            </w:r>
          </w:p>
        </w:tc>
      </w:tr>
      <w:tr w:rsidR="002101DC" w:rsidRPr="00B83DA1" w:rsidTr="002101DC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B83DA1" w:rsidRDefault="002101DC" w:rsidP="007E0349">
            <w:pPr>
              <w:rPr>
                <w:color w:val="000000"/>
                <w:sz w:val="24"/>
                <w:szCs w:val="24"/>
                <w:lang w:val="kk-KZ"/>
              </w:rPr>
            </w:pPr>
            <w:r w:rsidRPr="00627FCE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6. </w:t>
            </w:r>
            <w:r>
              <w:rPr>
                <w:color w:val="000000"/>
                <w:sz w:val="24"/>
                <w:szCs w:val="24"/>
              </w:rPr>
              <w:t>Ан</w:t>
            </w:r>
            <w:r>
              <w:rPr>
                <w:color w:val="000000"/>
                <w:sz w:val="24"/>
                <w:szCs w:val="24"/>
                <w:lang w:val="kk-KZ"/>
              </w:rPr>
              <w:t>тро</w:t>
            </w:r>
            <w:proofErr w:type="spellStart"/>
            <w:r>
              <w:rPr>
                <w:color w:val="000000"/>
                <w:sz w:val="24"/>
                <w:szCs w:val="24"/>
              </w:rPr>
              <w:t>п</w:t>
            </w:r>
            <w:proofErr w:type="spellEnd"/>
            <w:r>
              <w:rPr>
                <w:color w:val="000000"/>
                <w:sz w:val="24"/>
                <w:szCs w:val="24"/>
                <w:lang w:val="kk-KZ"/>
              </w:rPr>
              <w:t>огенді факторлармен байланысты экологиялық шығындар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B83DA1" w:rsidRDefault="002101DC" w:rsidP="007E034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Адам қызметімен байланысты экологиялық шығындарды айқындау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6C1196" w:rsidRDefault="002101DC" w:rsidP="007E0349">
            <w:pPr>
              <w:ind w:left="-108" w:right="-108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Баяндама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6C1196" w:rsidRDefault="002101DC" w:rsidP="007E0349">
            <w:pPr>
              <w:ind w:left="-10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рейтинг шегінде</w:t>
            </w:r>
          </w:p>
        </w:tc>
      </w:tr>
      <w:tr w:rsidR="002101DC" w:rsidRPr="00B83DA1" w:rsidTr="002101DC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627FCE" w:rsidRDefault="002101DC" w:rsidP="007E0349">
            <w:pPr>
              <w:rPr>
                <w:color w:val="000000"/>
                <w:sz w:val="24"/>
                <w:szCs w:val="24"/>
                <w:lang w:val="kk-KZ"/>
              </w:rPr>
            </w:pPr>
            <w:r w:rsidRPr="00627FCE">
              <w:rPr>
                <w:color w:val="000000"/>
                <w:sz w:val="24"/>
                <w:szCs w:val="24"/>
                <w:lang w:val="kk-KZ"/>
              </w:rPr>
              <w:t>Тақырып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7. Табиғаттағы зат айналымы мен энергия айналуы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Default="002101DC" w:rsidP="007E034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бойынша алған білімдерін бекіту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Pr="00FD7580" w:rsidRDefault="002101DC" w:rsidP="007E0349">
            <w:pPr>
              <w:ind w:left="-108" w:right="-108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Шығармашылық жұмыс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1DC" w:rsidRDefault="002101DC" w:rsidP="007E0349">
            <w:pPr>
              <w:ind w:left="-10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1рейтинг шегінде</w:t>
            </w:r>
          </w:p>
        </w:tc>
      </w:tr>
    </w:tbl>
    <w:p w:rsidR="001B7530" w:rsidRDefault="001B7530"/>
    <w:sectPr w:rsidR="001B7530" w:rsidSect="001B75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characterSpacingControl w:val="doNotCompress"/>
  <w:compat/>
  <w:rsids>
    <w:rsidRoot w:val="002101DC"/>
    <w:rsid w:val="001B7530"/>
    <w:rsid w:val="002101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1D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2101D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1045</Characters>
  <Application>Microsoft Office Word</Application>
  <DocSecurity>0</DocSecurity>
  <Lines>8</Lines>
  <Paragraphs>2</Paragraphs>
  <ScaleCrop>false</ScaleCrop>
  <Company>Microsoft</Company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2016-09-06T17:34:00Z</dcterms:created>
  <dcterms:modified xsi:type="dcterms:W3CDTF">2016-09-06T17:35:00Z</dcterms:modified>
</cp:coreProperties>
</file>